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9640"/>
      </w:tblGrid>
      <w:tr w:rsidR="0062649E" w:rsidRPr="005F77FD" w:rsidTr="00824CFF">
        <w:trPr>
          <w:trHeight w:val="888"/>
          <w:jc w:val="center"/>
        </w:trPr>
        <w:tc>
          <w:tcPr>
            <w:tcW w:w="9640" w:type="dxa"/>
          </w:tcPr>
          <w:p w:rsidR="0062649E" w:rsidRPr="005F77FD" w:rsidRDefault="0062649E" w:rsidP="0082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62649E" w:rsidRPr="005F77FD" w:rsidRDefault="0062649E" w:rsidP="00824CF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5F77FD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DEC3E0B" wp14:editId="4B1518B7">
                  <wp:simplePos x="0" y="0"/>
                  <wp:positionH relativeFrom="page">
                    <wp:posOffset>2682240</wp:posOffset>
                  </wp:positionH>
                  <wp:positionV relativeFrom="paragraph">
                    <wp:posOffset>-114935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77F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 </w:t>
            </w:r>
          </w:p>
        </w:tc>
      </w:tr>
    </w:tbl>
    <w:p w:rsidR="0062649E" w:rsidRPr="005F77FD" w:rsidRDefault="0062649E" w:rsidP="00626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СУМСЬКА МІСЬКА РАДА</w:t>
      </w:r>
    </w:p>
    <w:p w:rsidR="0062649E" w:rsidRPr="005F77FD" w:rsidRDefault="0062649E" w:rsidP="00626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77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ВІДДІЛ  КУЛЬТУРИ</w:t>
      </w: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Pr="005F77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ТА ТУРИЗМУ </w:t>
      </w: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62649E" w:rsidRPr="005F77FD" w:rsidRDefault="0062649E" w:rsidP="0062649E">
      <w:pPr>
        <w:keepNext/>
        <w:spacing w:after="0" w:line="240" w:lineRule="auto"/>
        <w:outlineLvl w:val="2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62649E" w:rsidRPr="005F77FD" w:rsidRDefault="0062649E" w:rsidP="0062649E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  <w:t>Н   А   К   А   З</w:t>
      </w:r>
    </w:p>
    <w:p w:rsidR="0062649E" w:rsidRPr="005F77FD" w:rsidRDefault="0062649E" w:rsidP="0062649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62649E" w:rsidRPr="005F77FD" w:rsidRDefault="0062649E" w:rsidP="0062649E">
      <w:pPr>
        <w:spacing w:after="0" w:line="240" w:lineRule="auto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        №</w:t>
      </w:r>
      <w:r w:rsidRPr="005F77FD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</w:t>
      </w:r>
      <w:r w:rsidR="00B7253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21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-К                                                          </w:t>
      </w:r>
      <w:r w:rsidRPr="005F77FD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     </w:t>
      </w:r>
      <w:r w:rsidR="00B7253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20 березня </w:t>
      </w:r>
      <w:bookmarkStart w:id="0" w:name="_GoBack"/>
      <w:bookmarkEnd w:id="0"/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2019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рік</w:t>
      </w:r>
    </w:p>
    <w:p w:rsidR="0062649E" w:rsidRPr="005F77FD" w:rsidRDefault="0062649E" w:rsidP="0062649E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2"/>
        <w:gridCol w:w="4724"/>
      </w:tblGrid>
      <w:tr w:rsidR="0062649E" w:rsidRPr="005F77FD" w:rsidTr="00824CFF">
        <w:tc>
          <w:tcPr>
            <w:tcW w:w="4882" w:type="dxa"/>
            <w:shd w:val="clear" w:color="auto" w:fill="auto"/>
          </w:tcPr>
          <w:p w:rsidR="0062649E" w:rsidRPr="005F77FD" w:rsidRDefault="0062649E" w:rsidP="00824CF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Про преміювання працівників </w:t>
            </w:r>
          </w:p>
          <w:p w:rsidR="0062649E" w:rsidRPr="005F77FD" w:rsidRDefault="0062649E" w:rsidP="00824CF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апарату  відділу культури  та </w:t>
            </w:r>
          </w:p>
          <w:p w:rsidR="0062649E" w:rsidRPr="005F77FD" w:rsidRDefault="0062649E" w:rsidP="00824CF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туризму Сумської міської  ради</w:t>
            </w:r>
          </w:p>
          <w:p w:rsidR="0062649E" w:rsidRPr="005F77FD" w:rsidRDefault="0062649E" w:rsidP="00824CF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за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B7253A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березень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201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4724" w:type="dxa"/>
            <w:shd w:val="clear" w:color="auto" w:fill="auto"/>
          </w:tcPr>
          <w:p w:rsidR="0062649E" w:rsidRPr="005F77FD" w:rsidRDefault="0062649E" w:rsidP="00824C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</w:tbl>
    <w:p w:rsidR="0062649E" w:rsidRPr="005F77FD" w:rsidRDefault="0062649E" w:rsidP="0062649E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eastAsia="ru-RU"/>
        </w:rPr>
      </w:pPr>
    </w:p>
    <w:p w:rsidR="0062649E" w:rsidRPr="005F77FD" w:rsidRDefault="0062649E" w:rsidP="0062649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ab/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органів», розпо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рядженням міського голови від 29.12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.2018 №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465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-К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ів Сумської міської ради на 2019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рік», 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ураховуючи Положення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 передбаченого колективним договором:</w:t>
      </w:r>
    </w:p>
    <w:p w:rsidR="0062649E" w:rsidRPr="005F77FD" w:rsidRDefault="0062649E" w:rsidP="0062649E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uk-UA" w:eastAsia="ru-RU"/>
        </w:rPr>
      </w:pPr>
    </w:p>
    <w:p w:rsidR="0062649E" w:rsidRPr="005F77FD" w:rsidRDefault="0062649E" w:rsidP="0062649E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 xml:space="preserve">  Н А К А З У Ю:</w:t>
      </w:r>
    </w:p>
    <w:p w:rsidR="0062649E" w:rsidRPr="005F77FD" w:rsidRDefault="0062649E" w:rsidP="0062649E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0"/>
          <w:szCs w:val="20"/>
          <w:lang w:val="uk-UA" w:eastAsia="ru-RU"/>
        </w:rPr>
      </w:pPr>
    </w:p>
    <w:p w:rsidR="0062649E" w:rsidRDefault="0062649E" w:rsidP="0062649E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Виплатити премію працівникам відділу культури та туризму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Сумської міськ</w:t>
      </w:r>
      <w:r w:rsidR="00B7253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ої ради за березень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2019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року виходячи з розміру посадового окладу з урахуванням надбавок та доплат у межах фонду преміювання та економії фонду оплати праці:</w:t>
      </w:r>
    </w:p>
    <w:p w:rsidR="0062649E" w:rsidRPr="005F77FD" w:rsidRDefault="0062649E" w:rsidP="0062649E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3543"/>
        <w:gridCol w:w="2115"/>
      </w:tblGrid>
      <w:tr w:rsidR="0062649E" w:rsidRPr="005F77FD" w:rsidTr="00824CFF">
        <w:tc>
          <w:tcPr>
            <w:tcW w:w="3981" w:type="dxa"/>
            <w:shd w:val="clear" w:color="auto" w:fill="auto"/>
          </w:tcPr>
          <w:p w:rsidR="0062649E" w:rsidRPr="005F77FD" w:rsidRDefault="0062649E" w:rsidP="00824C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П.І.Б</w:t>
            </w:r>
          </w:p>
        </w:tc>
        <w:tc>
          <w:tcPr>
            <w:tcW w:w="3543" w:type="dxa"/>
            <w:shd w:val="clear" w:color="auto" w:fill="auto"/>
          </w:tcPr>
          <w:p w:rsidR="0062649E" w:rsidRPr="005F77FD" w:rsidRDefault="0062649E" w:rsidP="00824C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115" w:type="dxa"/>
            <w:shd w:val="clear" w:color="auto" w:fill="auto"/>
          </w:tcPr>
          <w:p w:rsidR="0062649E" w:rsidRPr="005F77FD" w:rsidRDefault="0062649E" w:rsidP="00824C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розмір премії у відсотках</w:t>
            </w:r>
          </w:p>
        </w:tc>
      </w:tr>
      <w:tr w:rsidR="0062649E" w:rsidRPr="005F77FD" w:rsidTr="00824CFF">
        <w:tc>
          <w:tcPr>
            <w:tcW w:w="3981" w:type="dxa"/>
            <w:shd w:val="clear" w:color="auto" w:fill="auto"/>
          </w:tcPr>
          <w:p w:rsidR="0062649E" w:rsidRPr="005F77FD" w:rsidRDefault="0062649E" w:rsidP="00824CF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Вдовенко </w:t>
            </w:r>
          </w:p>
          <w:p w:rsidR="0062649E" w:rsidRPr="005F77FD" w:rsidRDefault="0062649E" w:rsidP="00824CF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Михайлівні</w:t>
            </w:r>
          </w:p>
          <w:p w:rsidR="0062649E" w:rsidRPr="005F77FD" w:rsidRDefault="0062649E" w:rsidP="00824CF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62649E" w:rsidRPr="005F77FD" w:rsidRDefault="0062649E" w:rsidP="00824CF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62649E" w:rsidRPr="005F77FD" w:rsidRDefault="0062649E" w:rsidP="00824CFF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60</w:t>
            </w: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%</w:t>
            </w:r>
          </w:p>
          <w:p w:rsidR="0062649E" w:rsidRPr="005F77FD" w:rsidRDefault="0062649E" w:rsidP="00824C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62649E" w:rsidRPr="005F77FD" w:rsidTr="00824CFF">
        <w:tc>
          <w:tcPr>
            <w:tcW w:w="3981" w:type="dxa"/>
            <w:shd w:val="clear" w:color="auto" w:fill="auto"/>
          </w:tcPr>
          <w:p w:rsidR="0062649E" w:rsidRPr="005F77FD" w:rsidRDefault="0062649E" w:rsidP="00824CF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Карсункіній </w:t>
            </w:r>
          </w:p>
          <w:p w:rsidR="0062649E" w:rsidRPr="005F77FD" w:rsidRDefault="0062649E" w:rsidP="00824CF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Миколаївні</w:t>
            </w:r>
          </w:p>
          <w:p w:rsidR="0062649E" w:rsidRPr="005F77FD" w:rsidRDefault="0062649E" w:rsidP="00824CF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62649E" w:rsidRPr="005F77FD" w:rsidRDefault="0062649E" w:rsidP="00824CF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62649E" w:rsidRPr="005F77FD" w:rsidRDefault="0062649E" w:rsidP="00824CFF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60</w:t>
            </w: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%</w:t>
            </w:r>
          </w:p>
          <w:p w:rsidR="0062649E" w:rsidRPr="005F77FD" w:rsidRDefault="0062649E" w:rsidP="00824C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62649E" w:rsidRPr="005F77FD" w:rsidTr="00824CFF">
        <w:tc>
          <w:tcPr>
            <w:tcW w:w="3981" w:type="dxa"/>
            <w:shd w:val="clear" w:color="auto" w:fill="auto"/>
          </w:tcPr>
          <w:p w:rsidR="0062649E" w:rsidRPr="005F77FD" w:rsidRDefault="0062649E" w:rsidP="00824CF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Мозговій </w:t>
            </w:r>
          </w:p>
          <w:p w:rsidR="0062649E" w:rsidRPr="005F77FD" w:rsidRDefault="0062649E" w:rsidP="00824CF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Надії Павлівні</w:t>
            </w:r>
          </w:p>
        </w:tc>
        <w:tc>
          <w:tcPr>
            <w:tcW w:w="3543" w:type="dxa"/>
            <w:shd w:val="clear" w:color="auto" w:fill="auto"/>
          </w:tcPr>
          <w:p w:rsidR="0062649E" w:rsidRPr="005F77FD" w:rsidRDefault="0062649E" w:rsidP="00824CF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62649E" w:rsidRPr="005F77FD" w:rsidRDefault="0062649E" w:rsidP="00824CFF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60</w:t>
            </w: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%</w:t>
            </w:r>
          </w:p>
        </w:tc>
      </w:tr>
    </w:tbl>
    <w:p w:rsidR="0062649E" w:rsidRPr="005F77FD" w:rsidRDefault="0062649E" w:rsidP="00626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649E" w:rsidRPr="005F77FD" w:rsidRDefault="0062649E" w:rsidP="00626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649E" w:rsidRPr="003760F0" w:rsidRDefault="0062649E" w:rsidP="00626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                                                                      Н.О. Цибульська</w:t>
      </w:r>
    </w:p>
    <w:p w:rsidR="00F13E74" w:rsidRDefault="00F13E74"/>
    <w:sectPr w:rsidR="00F13E74" w:rsidSect="00FD13E3">
      <w:pgSz w:w="11906" w:h="16838"/>
      <w:pgMar w:top="851" w:right="68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61E"/>
    <w:multiLevelType w:val="hybridMultilevel"/>
    <w:tmpl w:val="C97062A2"/>
    <w:lvl w:ilvl="0" w:tplc="7C70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9E"/>
    <w:rsid w:val="0062649E"/>
    <w:rsid w:val="00B7253A"/>
    <w:rsid w:val="00F1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2019-03-20T07:39:00Z</cp:lastPrinted>
  <dcterms:created xsi:type="dcterms:W3CDTF">2019-03-20T07:15:00Z</dcterms:created>
  <dcterms:modified xsi:type="dcterms:W3CDTF">2019-03-20T07:41:00Z</dcterms:modified>
</cp:coreProperties>
</file>