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50" w:rsidRPr="00404550" w:rsidRDefault="00404550" w:rsidP="00404550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val="uk-UA" w:eastAsia="ru-RU"/>
        </w:rPr>
      </w:pPr>
      <w:r w:rsidRPr="004045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4D18938E" wp14:editId="054F170A">
            <wp:simplePos x="0" y="0"/>
            <wp:positionH relativeFrom="page">
              <wp:posOffset>3877310</wp:posOffset>
            </wp:positionH>
            <wp:positionV relativeFrom="paragraph">
              <wp:posOffset>15240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50" w:rsidRPr="00404550" w:rsidRDefault="00404550" w:rsidP="00404550">
      <w:pPr>
        <w:keepNext/>
        <w:tabs>
          <w:tab w:val="left" w:pos="6663"/>
          <w:tab w:val="left" w:pos="907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8"/>
          <w:szCs w:val="20"/>
          <w:lang w:val="uk-UA" w:eastAsia="ru-RU"/>
        </w:rPr>
      </w:pPr>
      <w:r w:rsidRPr="00404550">
        <w:rPr>
          <w:rFonts w:ascii="Garamond" w:eastAsia="Times New Roman" w:hAnsi="Garamond" w:cs="Times New Roman"/>
          <w:color w:val="000000"/>
          <w:sz w:val="28"/>
          <w:szCs w:val="20"/>
          <w:lang w:val="uk-UA" w:eastAsia="ru-RU"/>
        </w:rPr>
        <w:t>СУМСЬКА    МІСЬКА     РАДА</w:t>
      </w:r>
    </w:p>
    <w:p w:rsidR="00404550" w:rsidRPr="00404550" w:rsidRDefault="00404550" w:rsidP="00404550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sz w:val="28"/>
          <w:szCs w:val="20"/>
          <w:lang w:val="uk-UA" w:eastAsia="ru-RU"/>
        </w:rPr>
      </w:pPr>
      <w:r w:rsidRPr="00404550">
        <w:rPr>
          <w:rFonts w:ascii="Garamond" w:eastAsia="Times New Roman" w:hAnsi="Garamond" w:cs="Times New Roman"/>
          <w:b/>
          <w:color w:val="000000"/>
          <w:sz w:val="28"/>
          <w:szCs w:val="20"/>
          <w:lang w:val="uk-UA" w:eastAsia="ru-RU"/>
        </w:rPr>
        <w:t>УПРАВЛІННЯ  ОСВІТИ І НАУКИ</w:t>
      </w:r>
    </w:p>
    <w:p w:rsidR="00404550" w:rsidRPr="00404550" w:rsidRDefault="00404550" w:rsidP="0040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Харківська, 35, м. Суми, 40035, </w:t>
      </w:r>
      <w:proofErr w:type="spellStart"/>
      <w:r w:rsidRPr="004045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4045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факс (0542) 32-78-05</w:t>
      </w:r>
    </w:p>
    <w:p w:rsidR="00404550" w:rsidRPr="00404550" w:rsidRDefault="00404550" w:rsidP="0040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4045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4045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 </w:t>
      </w:r>
      <w:hyperlink r:id="rId5" w:history="1">
        <w:r w:rsidRPr="004045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osvita@smr.gov.ua</w:t>
        </w:r>
      </w:hyperlink>
      <w:r w:rsidRPr="0040455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045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404550" w:rsidRPr="00404550" w:rsidRDefault="00404550" w:rsidP="0040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04550" w:rsidRPr="00404550" w:rsidRDefault="00404550" w:rsidP="00404550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 А К А З  </w:t>
      </w:r>
    </w:p>
    <w:p w:rsidR="00404550" w:rsidRPr="00404550" w:rsidRDefault="00404550" w:rsidP="0040455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19.03.</w:t>
      </w: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4045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0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bookmarkStart w:id="0" w:name="_GoBack"/>
      <w:bookmarkEnd w:id="0"/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404550" w:rsidRPr="00404550" w:rsidRDefault="00404550" w:rsidP="0040455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550" w:rsidRPr="00404550" w:rsidRDefault="00404550" w:rsidP="0040455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матеріальної</w:t>
      </w:r>
    </w:p>
    <w:p w:rsidR="00404550" w:rsidRPr="00404550" w:rsidRDefault="00404550" w:rsidP="0040455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допомоги Стеценко С. М. </w:t>
      </w:r>
    </w:p>
    <w:p w:rsidR="00404550" w:rsidRPr="00404550" w:rsidRDefault="00404550" w:rsidP="0040455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04550" w:rsidRPr="00404550" w:rsidRDefault="00404550" w:rsidP="00404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підпунктом 3 пункту 2 постанови Кабінету Міністрів України від 09.03.2006 № 268 „Про упорядкування структури та умов оплати праці працівників апарату органів виконавчої влади, органів прокуратури, судів та інших органів”, Положенням про преміювання та надання матеріальної допомоги працівникам апарату управління освіти і науки Сумської міської ради на 2019 рік,</w:t>
      </w:r>
    </w:p>
    <w:p w:rsidR="00404550" w:rsidRPr="00404550" w:rsidRDefault="00404550" w:rsidP="00404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04550" w:rsidRPr="00404550" w:rsidRDefault="00404550" w:rsidP="00404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НАКАЗУЮ:</w:t>
      </w:r>
    </w:p>
    <w:p w:rsidR="00404550" w:rsidRPr="00404550" w:rsidRDefault="00404550" w:rsidP="00404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04550" w:rsidRPr="00404550" w:rsidRDefault="00404550" w:rsidP="00404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Надати матеріальну допомогу у розмірі середньомісячної заробітної плати Стеценко Світлані Миколаївні, головному спеціалісту-юрисконсульту управління освіти і науки Сумської міської ради, для вирішення соціально-побутових питань.</w:t>
      </w:r>
    </w:p>
    <w:p w:rsidR="00404550" w:rsidRPr="00404550" w:rsidRDefault="00404550" w:rsidP="0040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Головному бухгалтеру централізованої бухгалтерії управління освіти і науки Сумської міської ради </w:t>
      </w:r>
      <w:proofErr w:type="spellStart"/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Комаровій</w:t>
      </w:r>
      <w:proofErr w:type="spellEnd"/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провести оплату в межах фонду оплати праці, затвердженого кошторисом доходів і видатків.</w:t>
      </w:r>
    </w:p>
    <w:p w:rsidR="00404550" w:rsidRPr="00404550" w:rsidRDefault="00404550" w:rsidP="0040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Контроль за виконанням наказу покласти на головного бухгалтера централізованої бухгалтерії управління освіти і науки Сумської міської ради Комарову Н. В.</w:t>
      </w:r>
    </w:p>
    <w:p w:rsidR="00404550" w:rsidRPr="00404550" w:rsidRDefault="00404550" w:rsidP="0040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заява Стеценко С. М.</w:t>
      </w:r>
    </w:p>
    <w:p w:rsidR="00404550" w:rsidRPr="00404550" w:rsidRDefault="00404550" w:rsidP="0040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550" w:rsidRPr="00404550" w:rsidRDefault="00404550" w:rsidP="0040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550" w:rsidRPr="00404550" w:rsidRDefault="00404550" w:rsidP="0040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550" w:rsidRPr="00404550" w:rsidRDefault="00404550" w:rsidP="0040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DE4" w:rsidRDefault="00404550" w:rsidP="00404550">
      <w:pPr>
        <w:spacing w:after="0" w:line="240" w:lineRule="auto"/>
        <w:jc w:val="both"/>
      </w:pPr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о. начальника управління освіти і науки                             Т. В. </w:t>
      </w:r>
      <w:proofErr w:type="spellStart"/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Дрига</w:t>
      </w:r>
      <w:proofErr w:type="spellEnd"/>
      <w:r w:rsidRPr="0040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sectPr w:rsidR="00E8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4C"/>
    <w:rsid w:val="0000144C"/>
    <w:rsid w:val="0025255E"/>
    <w:rsid w:val="00404550"/>
    <w:rsid w:val="006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78A0"/>
  <w15:chartTrackingRefBased/>
  <w15:docId w15:val="{8F17FD72-7ADA-4F8B-BC67-0A9A40C6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_obraz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Мелута Альона Олександрівна</cp:lastModifiedBy>
  <cp:revision>2</cp:revision>
  <dcterms:created xsi:type="dcterms:W3CDTF">2019-03-20T14:59:00Z</dcterms:created>
  <dcterms:modified xsi:type="dcterms:W3CDTF">2019-03-20T14:59:00Z</dcterms:modified>
</cp:coreProperties>
</file>