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72E6A" w:rsidTr="00614338">
        <w:trPr>
          <w:trHeight w:val="1122"/>
          <w:jc w:val="center"/>
        </w:trPr>
        <w:tc>
          <w:tcPr>
            <w:tcW w:w="4253" w:type="dxa"/>
            <w:shd w:val="clear" w:color="auto" w:fill="auto"/>
          </w:tcPr>
          <w:p w:rsidR="00772E6A" w:rsidRPr="004F4C26" w:rsidRDefault="00772E6A" w:rsidP="00614338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772E6A" w:rsidRPr="004F4C26" w:rsidRDefault="00772E6A" w:rsidP="00614338">
            <w:pPr>
              <w:pStyle w:val="a3"/>
              <w:jc w:val="center"/>
              <w:rPr>
                <w:sz w:val="12"/>
                <w:szCs w:val="12"/>
                <w:lang w:val="ru-RU"/>
              </w:rPr>
            </w:pPr>
            <w:r w:rsidRPr="004F4C26">
              <w:rPr>
                <w:noProof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E616A22" wp14:editId="1A3169B4">
                  <wp:simplePos x="0" y="0"/>
                  <wp:positionH relativeFrom="page">
                    <wp:posOffset>160020</wp:posOffset>
                  </wp:positionH>
                  <wp:positionV relativeFrom="paragraph">
                    <wp:posOffset>0</wp:posOffset>
                  </wp:positionV>
                  <wp:extent cx="390525" cy="582295"/>
                  <wp:effectExtent l="0" t="0" r="952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772E6A" w:rsidRPr="00334FBE" w:rsidRDefault="00772E6A" w:rsidP="00614338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772E6A" w:rsidRPr="00734EA4" w:rsidRDefault="00772E6A" w:rsidP="00772E6A">
      <w:pPr>
        <w:pStyle w:val="a3"/>
        <w:jc w:val="center"/>
        <w:rPr>
          <w:sz w:val="16"/>
          <w:szCs w:val="16"/>
        </w:rPr>
      </w:pPr>
    </w:p>
    <w:p w:rsidR="00772E6A" w:rsidRPr="00E837D2" w:rsidRDefault="00772E6A" w:rsidP="00772E6A">
      <w:pPr>
        <w:jc w:val="center"/>
        <w:rPr>
          <w:b/>
          <w:sz w:val="32"/>
          <w:szCs w:val="32"/>
        </w:rPr>
      </w:pPr>
      <w:r w:rsidRPr="00E837D2">
        <w:rPr>
          <w:b/>
          <w:sz w:val="32"/>
          <w:szCs w:val="32"/>
        </w:rPr>
        <w:t>РОЗПОРЯДЖЕННЯ</w:t>
      </w:r>
    </w:p>
    <w:p w:rsidR="00772E6A" w:rsidRPr="00E837D2" w:rsidRDefault="00772E6A" w:rsidP="00772E6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МІСЬКОГО ГОЛОВИ</w:t>
      </w:r>
    </w:p>
    <w:p w:rsidR="00772E6A" w:rsidRPr="00E837D2" w:rsidRDefault="00772E6A" w:rsidP="00772E6A">
      <w:pPr>
        <w:jc w:val="center"/>
        <w:rPr>
          <w:sz w:val="28"/>
          <w:szCs w:val="28"/>
        </w:rPr>
      </w:pPr>
      <w:r w:rsidRPr="00E837D2">
        <w:rPr>
          <w:sz w:val="28"/>
          <w:szCs w:val="28"/>
        </w:rPr>
        <w:t>м.</w:t>
      </w:r>
      <w:r w:rsidRPr="00E837D2">
        <w:rPr>
          <w:sz w:val="28"/>
          <w:szCs w:val="28"/>
          <w:lang w:val="uk-UA"/>
        </w:rPr>
        <w:t xml:space="preserve"> </w:t>
      </w:r>
      <w:r w:rsidRPr="00E837D2">
        <w:rPr>
          <w:sz w:val="28"/>
          <w:szCs w:val="28"/>
        </w:rPr>
        <w:t>Суми</w:t>
      </w:r>
    </w:p>
    <w:p w:rsidR="00772E6A" w:rsidRPr="00334FBE" w:rsidRDefault="00772E6A" w:rsidP="00772E6A">
      <w:pPr>
        <w:jc w:val="center"/>
        <w:rPr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1"/>
      </w:tblGrid>
      <w:tr w:rsidR="00772E6A" w:rsidRPr="005D0DCC" w:rsidTr="00772E6A">
        <w:tc>
          <w:tcPr>
            <w:tcW w:w="4111" w:type="dxa"/>
            <w:shd w:val="clear" w:color="auto" w:fill="auto"/>
          </w:tcPr>
          <w:p w:rsidR="00772E6A" w:rsidRPr="00334FBE" w:rsidRDefault="00772E6A" w:rsidP="005D0DC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334FBE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5D0DCC">
              <w:rPr>
                <w:sz w:val="28"/>
                <w:lang w:val="uk-UA"/>
              </w:rPr>
              <w:t>23.04.2020</w:t>
            </w:r>
            <w:r>
              <w:rPr>
                <w:sz w:val="28"/>
                <w:lang w:val="uk-UA"/>
              </w:rPr>
              <w:t xml:space="preserve"> </w:t>
            </w:r>
            <w:r w:rsidRPr="00334FBE">
              <w:rPr>
                <w:sz w:val="28"/>
                <w:lang w:val="uk-UA"/>
              </w:rPr>
              <w:t xml:space="preserve">№ </w:t>
            </w:r>
            <w:r w:rsidR="005D0DCC">
              <w:rPr>
                <w:sz w:val="28"/>
                <w:lang w:val="uk-UA"/>
              </w:rPr>
              <w:t>145-к</w:t>
            </w:r>
          </w:p>
        </w:tc>
      </w:tr>
      <w:tr w:rsidR="00772E6A" w:rsidRPr="005D0DCC" w:rsidTr="00772E6A">
        <w:tc>
          <w:tcPr>
            <w:tcW w:w="4111" w:type="dxa"/>
            <w:shd w:val="clear" w:color="auto" w:fill="auto"/>
          </w:tcPr>
          <w:p w:rsidR="00772E6A" w:rsidRPr="00334FBE" w:rsidRDefault="00772E6A" w:rsidP="00614338">
            <w:pPr>
              <w:jc w:val="both"/>
              <w:rPr>
                <w:sz w:val="28"/>
                <w:lang w:val="uk-UA"/>
              </w:rPr>
            </w:pPr>
          </w:p>
        </w:tc>
      </w:tr>
      <w:tr w:rsidR="00772E6A" w:rsidRPr="005D0DCC" w:rsidTr="00772E6A">
        <w:tc>
          <w:tcPr>
            <w:tcW w:w="4111" w:type="dxa"/>
            <w:shd w:val="clear" w:color="auto" w:fill="auto"/>
          </w:tcPr>
          <w:p w:rsidR="00772E6A" w:rsidRPr="00334FBE" w:rsidRDefault="00772E6A" w:rsidP="00772E6A">
            <w:pPr>
              <w:jc w:val="both"/>
              <w:rPr>
                <w:b/>
                <w:sz w:val="28"/>
                <w:lang w:val="uk-UA"/>
              </w:rPr>
            </w:pPr>
            <w:r w:rsidRPr="00334FBE">
              <w:rPr>
                <w:b/>
                <w:sz w:val="28"/>
                <w:szCs w:val="28"/>
                <w:lang w:val="uk-UA"/>
              </w:rPr>
              <w:t>Про</w:t>
            </w:r>
            <w:r w:rsidRPr="005D0DCC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особливості преміювання працівників апарату та виконавчих органів Сумської міської ради у квітні </w:t>
            </w:r>
            <w:r w:rsidRPr="00334FBE">
              <w:rPr>
                <w:b/>
                <w:sz w:val="28"/>
                <w:szCs w:val="28"/>
                <w:lang w:val="uk-UA"/>
              </w:rPr>
              <w:t>20</w:t>
            </w:r>
            <w:r w:rsidRPr="005D0DCC">
              <w:rPr>
                <w:b/>
                <w:sz w:val="28"/>
                <w:szCs w:val="28"/>
                <w:lang w:val="uk-UA"/>
              </w:rPr>
              <w:t>20</w:t>
            </w:r>
            <w:r w:rsidRPr="00334FBE">
              <w:rPr>
                <w:b/>
                <w:sz w:val="28"/>
                <w:szCs w:val="28"/>
                <w:lang w:val="uk-UA"/>
              </w:rPr>
              <w:t xml:space="preserve"> р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Pr="00334FBE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</w:tbl>
    <w:p w:rsidR="00772E6A" w:rsidRPr="005D0DCC" w:rsidRDefault="00772E6A" w:rsidP="00772E6A">
      <w:pPr>
        <w:jc w:val="both"/>
        <w:rPr>
          <w:sz w:val="28"/>
          <w:szCs w:val="20"/>
          <w:lang w:val="uk-UA"/>
        </w:rPr>
      </w:pPr>
    </w:p>
    <w:p w:rsidR="00772E6A" w:rsidRPr="00772E6A" w:rsidRDefault="00772E6A" w:rsidP="00772E6A">
      <w:pPr>
        <w:ind w:firstLine="720"/>
        <w:jc w:val="both"/>
        <w:rPr>
          <w:sz w:val="28"/>
          <w:szCs w:val="28"/>
          <w:lang w:val="uk-UA"/>
        </w:rPr>
      </w:pPr>
      <w:r w:rsidRPr="00772E6A">
        <w:rPr>
          <w:sz w:val="28"/>
          <w:szCs w:val="28"/>
          <w:lang w:val="uk-UA"/>
        </w:rPr>
        <w:t xml:space="preserve">Враховуючи обсяги недовиконання міського бюджету, спричинені запровадженими карантинними обмеженнями у зв’язку з поширенням </w:t>
      </w:r>
      <w:proofErr w:type="spellStart"/>
      <w:r w:rsidRPr="00772E6A">
        <w:rPr>
          <w:sz w:val="28"/>
          <w:szCs w:val="28"/>
          <w:lang w:val="uk-UA"/>
        </w:rPr>
        <w:t>коронавірусної</w:t>
      </w:r>
      <w:proofErr w:type="spellEnd"/>
      <w:r w:rsidRPr="00772E6A">
        <w:rPr>
          <w:sz w:val="28"/>
          <w:szCs w:val="28"/>
          <w:lang w:val="uk-UA"/>
        </w:rPr>
        <w:t xml:space="preserve"> хвороби (</w:t>
      </w:r>
      <w:r w:rsidRPr="00772E6A">
        <w:rPr>
          <w:sz w:val="28"/>
          <w:szCs w:val="28"/>
          <w:lang w:val="en-US"/>
        </w:rPr>
        <w:t>COVID</w:t>
      </w:r>
      <w:r w:rsidRPr="003C44EF">
        <w:rPr>
          <w:sz w:val="28"/>
          <w:szCs w:val="28"/>
          <w:lang w:val="uk-UA"/>
        </w:rPr>
        <w:t>-19</w:t>
      </w:r>
      <w:r w:rsidRPr="00772E6A">
        <w:rPr>
          <w:sz w:val="28"/>
          <w:szCs w:val="28"/>
          <w:lang w:val="uk-UA"/>
        </w:rPr>
        <w:t>),</w:t>
      </w:r>
      <w:r w:rsidRPr="003C44EF">
        <w:rPr>
          <w:sz w:val="28"/>
          <w:szCs w:val="28"/>
          <w:lang w:val="uk-UA"/>
        </w:rPr>
        <w:t xml:space="preserve"> </w:t>
      </w:r>
      <w:r w:rsidRPr="00772E6A">
        <w:rPr>
          <w:sz w:val="28"/>
          <w:szCs w:val="28"/>
          <w:lang w:val="uk-UA"/>
        </w:rPr>
        <w:t>з метою</w:t>
      </w:r>
      <w:r w:rsidR="00C94E00" w:rsidRPr="003C44EF">
        <w:rPr>
          <w:sz w:val="28"/>
          <w:szCs w:val="28"/>
          <w:lang w:val="uk-UA"/>
        </w:rPr>
        <w:t xml:space="preserve"> </w:t>
      </w:r>
      <w:r w:rsidR="00C94E00">
        <w:rPr>
          <w:sz w:val="28"/>
          <w:szCs w:val="28"/>
          <w:lang w:val="uk-UA"/>
        </w:rPr>
        <w:t>запобігання ризиків розбалансування бюджету грома</w:t>
      </w:r>
      <w:bookmarkStart w:id="0" w:name="_GoBack"/>
      <w:bookmarkEnd w:id="0"/>
      <w:r w:rsidR="00C94E00">
        <w:rPr>
          <w:sz w:val="28"/>
          <w:szCs w:val="28"/>
          <w:lang w:val="uk-UA"/>
        </w:rPr>
        <w:t>ди, створення умов стабільного фінансування захищених видатків установ та закладів</w:t>
      </w:r>
      <w:r w:rsidRPr="00772E6A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:rsidR="00772E6A" w:rsidRPr="00827BE2" w:rsidRDefault="00772E6A" w:rsidP="00772E6A">
      <w:pPr>
        <w:ind w:firstLine="720"/>
        <w:jc w:val="both"/>
        <w:rPr>
          <w:sz w:val="32"/>
          <w:szCs w:val="28"/>
          <w:lang w:val="uk-UA"/>
        </w:rPr>
      </w:pPr>
    </w:p>
    <w:p w:rsidR="00827BE2" w:rsidRDefault="00827BE2" w:rsidP="00772E6A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Призупинити з 01.04.2020 по 30.04.2020 дію пунктів 13-15 Порядку щомісячного </w:t>
      </w:r>
      <w:r w:rsidRPr="00C2181B">
        <w:rPr>
          <w:sz w:val="28"/>
          <w:szCs w:val="28"/>
          <w:lang w:val="uk-UA"/>
        </w:rPr>
        <w:t>преміювання працівників апарату та виконавчих органів</w:t>
      </w:r>
      <w:r>
        <w:rPr>
          <w:sz w:val="28"/>
          <w:szCs w:val="28"/>
          <w:lang w:val="uk-UA"/>
        </w:rPr>
        <w:t xml:space="preserve"> </w:t>
      </w:r>
      <w:r w:rsidRPr="00C2181B">
        <w:rPr>
          <w:sz w:val="28"/>
          <w:szCs w:val="28"/>
          <w:lang w:val="uk-UA"/>
        </w:rPr>
        <w:t>Сумської міської ради на 20</w:t>
      </w:r>
      <w:r w:rsidRPr="00827BE2">
        <w:rPr>
          <w:sz w:val="28"/>
          <w:szCs w:val="28"/>
          <w:lang w:val="uk-UA"/>
        </w:rPr>
        <w:t>20</w:t>
      </w:r>
      <w:r w:rsidRPr="00C2181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, затвердженого розпорядженням міського голови від 97-к від 28.02.2020</w:t>
      </w:r>
      <w:r w:rsidR="00C54064">
        <w:rPr>
          <w:sz w:val="28"/>
          <w:szCs w:val="28"/>
          <w:lang w:val="uk-UA"/>
        </w:rPr>
        <w:t xml:space="preserve"> року.</w:t>
      </w:r>
    </w:p>
    <w:p w:rsidR="00827BE2" w:rsidRDefault="00827BE2" w:rsidP="00827BE2">
      <w:pPr>
        <w:tabs>
          <w:tab w:val="left" w:pos="1080"/>
        </w:tabs>
        <w:ind w:left="720"/>
        <w:jc w:val="both"/>
        <w:rPr>
          <w:sz w:val="28"/>
          <w:szCs w:val="28"/>
          <w:lang w:val="uk-UA"/>
        </w:rPr>
      </w:pPr>
    </w:p>
    <w:p w:rsidR="00772E6A" w:rsidRPr="00772E6A" w:rsidRDefault="00772E6A" w:rsidP="00772E6A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772E6A">
        <w:rPr>
          <w:sz w:val="28"/>
          <w:szCs w:val="28"/>
          <w:lang w:val="uk-UA"/>
        </w:rPr>
        <w:t xml:space="preserve">Встановити наступні </w:t>
      </w:r>
      <w:r w:rsidR="00801DFB">
        <w:rPr>
          <w:sz w:val="28"/>
          <w:szCs w:val="28"/>
          <w:lang w:val="uk-UA"/>
        </w:rPr>
        <w:t>граничні показники</w:t>
      </w:r>
      <w:r w:rsidRPr="00772E6A">
        <w:rPr>
          <w:sz w:val="28"/>
          <w:szCs w:val="28"/>
          <w:lang w:val="uk-UA"/>
        </w:rPr>
        <w:t xml:space="preserve"> преміювання працівників апарату та виконавчих органів Сумської міської ради </w:t>
      </w:r>
      <w:r w:rsidR="00C94E00">
        <w:rPr>
          <w:sz w:val="28"/>
          <w:szCs w:val="28"/>
          <w:lang w:val="uk-UA"/>
        </w:rPr>
        <w:t>у</w:t>
      </w:r>
      <w:r w:rsidRPr="00772E6A">
        <w:rPr>
          <w:sz w:val="28"/>
          <w:szCs w:val="28"/>
          <w:lang w:val="uk-UA"/>
        </w:rPr>
        <w:t xml:space="preserve"> квітн</w:t>
      </w:r>
      <w:r w:rsidR="00C94E00">
        <w:rPr>
          <w:sz w:val="28"/>
          <w:szCs w:val="28"/>
          <w:lang w:val="uk-UA"/>
        </w:rPr>
        <w:t>і</w:t>
      </w:r>
      <w:r w:rsidRPr="00772E6A">
        <w:rPr>
          <w:sz w:val="28"/>
          <w:szCs w:val="28"/>
          <w:lang w:val="uk-UA"/>
        </w:rPr>
        <w:t xml:space="preserve"> 2020 року:</w:t>
      </w:r>
    </w:p>
    <w:p w:rsidR="00772E6A" w:rsidRPr="00772E6A" w:rsidRDefault="00772E6A" w:rsidP="00772E6A">
      <w:pPr>
        <w:pStyle w:val="a8"/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72E6A">
        <w:rPr>
          <w:sz w:val="28"/>
          <w:szCs w:val="28"/>
          <w:lang w:val="uk-UA"/>
        </w:rPr>
        <w:t xml:space="preserve">для посад третьої – п’ятої категорій (крім адміністраторів та державних реєстраторів) – </w:t>
      </w:r>
      <w:r w:rsidR="00801DFB">
        <w:rPr>
          <w:sz w:val="28"/>
          <w:szCs w:val="28"/>
          <w:lang w:val="uk-UA"/>
        </w:rPr>
        <w:t xml:space="preserve">до </w:t>
      </w:r>
      <w:r w:rsidRPr="00772E6A">
        <w:rPr>
          <w:sz w:val="28"/>
          <w:szCs w:val="28"/>
          <w:lang w:val="uk-UA"/>
        </w:rPr>
        <w:t>25 %</w:t>
      </w:r>
      <w:r w:rsidR="00827BE2">
        <w:rPr>
          <w:sz w:val="28"/>
          <w:szCs w:val="28"/>
          <w:lang w:val="uk-UA"/>
        </w:rPr>
        <w:t xml:space="preserve"> суми розміру посадового окладу надбавок та доплат</w:t>
      </w:r>
      <w:r w:rsidRPr="00772E6A">
        <w:rPr>
          <w:sz w:val="28"/>
          <w:szCs w:val="28"/>
          <w:lang w:val="uk-UA"/>
        </w:rPr>
        <w:t>;</w:t>
      </w:r>
    </w:p>
    <w:p w:rsidR="00772E6A" w:rsidRPr="00772E6A" w:rsidRDefault="00772E6A" w:rsidP="00772E6A">
      <w:pPr>
        <w:pStyle w:val="a8"/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72E6A">
        <w:rPr>
          <w:sz w:val="28"/>
          <w:szCs w:val="28"/>
          <w:lang w:val="uk-UA"/>
        </w:rPr>
        <w:t xml:space="preserve">для посад шостої категорії, адміністраторів та державних реєстраторів – </w:t>
      </w:r>
      <w:r w:rsidR="00801DFB">
        <w:rPr>
          <w:sz w:val="28"/>
          <w:szCs w:val="28"/>
          <w:lang w:val="uk-UA"/>
        </w:rPr>
        <w:t xml:space="preserve">до </w:t>
      </w:r>
      <w:r w:rsidRPr="00772E6A">
        <w:rPr>
          <w:sz w:val="28"/>
          <w:szCs w:val="28"/>
          <w:lang w:val="uk-UA"/>
        </w:rPr>
        <w:t>40 %</w:t>
      </w:r>
      <w:r w:rsidR="00827BE2">
        <w:rPr>
          <w:sz w:val="28"/>
          <w:szCs w:val="28"/>
          <w:lang w:val="uk-UA"/>
        </w:rPr>
        <w:t xml:space="preserve"> суми розміру посадового окладу надбавок та доплат</w:t>
      </w:r>
      <w:r w:rsidRPr="00772E6A">
        <w:rPr>
          <w:sz w:val="28"/>
          <w:szCs w:val="28"/>
          <w:lang w:val="uk-UA"/>
        </w:rPr>
        <w:t>;</w:t>
      </w:r>
    </w:p>
    <w:p w:rsidR="00772E6A" w:rsidRPr="00772E6A" w:rsidRDefault="00772E6A" w:rsidP="00772E6A">
      <w:pPr>
        <w:pStyle w:val="a8"/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 w:rsidRPr="00772E6A">
        <w:rPr>
          <w:sz w:val="28"/>
          <w:szCs w:val="28"/>
          <w:lang w:val="uk-UA"/>
        </w:rPr>
        <w:t xml:space="preserve">для службовців органів місцевого самоврядування – </w:t>
      </w:r>
      <w:r w:rsidR="00801DFB">
        <w:rPr>
          <w:sz w:val="28"/>
          <w:szCs w:val="28"/>
          <w:lang w:val="uk-UA"/>
        </w:rPr>
        <w:t xml:space="preserve">до </w:t>
      </w:r>
      <w:r w:rsidRPr="00772E6A">
        <w:rPr>
          <w:sz w:val="28"/>
          <w:szCs w:val="28"/>
          <w:lang w:val="uk-UA"/>
        </w:rPr>
        <w:t>70 %</w:t>
      </w:r>
      <w:r w:rsidR="00827BE2" w:rsidRPr="00827BE2">
        <w:rPr>
          <w:sz w:val="28"/>
          <w:szCs w:val="28"/>
          <w:lang w:val="uk-UA"/>
        </w:rPr>
        <w:t xml:space="preserve"> </w:t>
      </w:r>
      <w:r w:rsidR="00827BE2">
        <w:rPr>
          <w:sz w:val="28"/>
          <w:szCs w:val="28"/>
          <w:lang w:val="uk-UA"/>
        </w:rPr>
        <w:t>суми розміру посадового окладу надбавок та доплат</w:t>
      </w:r>
      <w:r w:rsidR="00801DFB">
        <w:rPr>
          <w:sz w:val="28"/>
          <w:szCs w:val="28"/>
          <w:lang w:val="uk-UA"/>
        </w:rPr>
        <w:t>.</w:t>
      </w:r>
    </w:p>
    <w:p w:rsidR="00772E6A" w:rsidRPr="00C94E00" w:rsidRDefault="00C94E00" w:rsidP="00C94E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72E6A" w:rsidRPr="00C94E00">
        <w:rPr>
          <w:sz w:val="28"/>
          <w:szCs w:val="28"/>
          <w:lang w:val="uk-UA"/>
        </w:rPr>
        <w:t>обітників, зайнятих обслуговуванням органів місцевого самоврядування преміювати з урахуванням їхнього вкладу в кінцеві результати роботи відповідно до положень про преміювання.</w:t>
      </w:r>
    </w:p>
    <w:p w:rsidR="00772E6A" w:rsidRPr="00827BE2" w:rsidRDefault="00772E6A" w:rsidP="00772E6A">
      <w:pPr>
        <w:tabs>
          <w:tab w:val="left" w:pos="1080"/>
        </w:tabs>
        <w:ind w:firstLine="709"/>
        <w:jc w:val="both"/>
        <w:rPr>
          <w:sz w:val="22"/>
          <w:szCs w:val="28"/>
          <w:lang w:val="uk-UA"/>
        </w:rPr>
      </w:pPr>
    </w:p>
    <w:p w:rsidR="00772E6A" w:rsidRPr="00772E6A" w:rsidRDefault="00772E6A" w:rsidP="00772E6A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772E6A">
        <w:rPr>
          <w:sz w:val="28"/>
          <w:szCs w:val="28"/>
          <w:lang w:val="uk-UA"/>
        </w:rPr>
        <w:t>Керівникам виконавчих органів Сумської міської ради, які мають статус юридичної особи, дотримуватися</w:t>
      </w:r>
      <w:r w:rsidR="00827BE2">
        <w:rPr>
          <w:sz w:val="28"/>
          <w:szCs w:val="28"/>
          <w:lang w:val="uk-UA"/>
        </w:rPr>
        <w:t xml:space="preserve"> показників, вказаних у пункті 2</w:t>
      </w:r>
      <w:r w:rsidRPr="00772E6A">
        <w:rPr>
          <w:sz w:val="28"/>
          <w:szCs w:val="28"/>
          <w:lang w:val="uk-UA"/>
        </w:rPr>
        <w:t xml:space="preserve"> цього розпорядження при здійсненні преміювання працівників виконавчих органів за квітень</w:t>
      </w:r>
      <w:r w:rsidR="00827BE2">
        <w:rPr>
          <w:sz w:val="28"/>
          <w:szCs w:val="28"/>
          <w:lang w:val="uk-UA"/>
        </w:rPr>
        <w:t xml:space="preserve"> 2020 року</w:t>
      </w:r>
      <w:r w:rsidRPr="00772E6A">
        <w:rPr>
          <w:sz w:val="28"/>
          <w:szCs w:val="28"/>
          <w:lang w:val="uk-UA"/>
        </w:rPr>
        <w:t>.</w:t>
      </w:r>
    </w:p>
    <w:p w:rsidR="00772E6A" w:rsidRPr="00827BE2" w:rsidRDefault="00772E6A" w:rsidP="00772E6A">
      <w:pPr>
        <w:tabs>
          <w:tab w:val="left" w:pos="1080"/>
        </w:tabs>
        <w:jc w:val="both"/>
        <w:rPr>
          <w:sz w:val="22"/>
          <w:szCs w:val="28"/>
          <w:lang w:val="uk-UA"/>
        </w:rPr>
      </w:pPr>
    </w:p>
    <w:p w:rsidR="00772E6A" w:rsidRPr="00772E6A" w:rsidRDefault="00772E6A" w:rsidP="00772E6A">
      <w:pPr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772E6A">
        <w:rPr>
          <w:sz w:val="28"/>
          <w:szCs w:val="28"/>
          <w:lang w:val="uk-UA"/>
        </w:rPr>
        <w:lastRenderedPageBreak/>
        <w:t xml:space="preserve">Установити, що дане розпорядження набирає чинності з </w:t>
      </w:r>
      <w:r w:rsidR="00C94E00">
        <w:rPr>
          <w:sz w:val="28"/>
          <w:szCs w:val="28"/>
          <w:lang w:val="uk-UA"/>
        </w:rPr>
        <w:t xml:space="preserve">моменту видання та застосовується з </w:t>
      </w:r>
      <w:r w:rsidRPr="00772E6A">
        <w:rPr>
          <w:sz w:val="28"/>
          <w:szCs w:val="28"/>
          <w:lang w:val="uk-UA"/>
        </w:rPr>
        <w:t xml:space="preserve">01 </w:t>
      </w:r>
      <w:r w:rsidR="00C94E00">
        <w:rPr>
          <w:sz w:val="28"/>
          <w:szCs w:val="28"/>
          <w:lang w:val="uk-UA"/>
        </w:rPr>
        <w:t>квітня</w:t>
      </w:r>
      <w:r w:rsidRPr="00772E6A">
        <w:rPr>
          <w:sz w:val="28"/>
          <w:szCs w:val="28"/>
          <w:lang w:val="uk-UA"/>
        </w:rPr>
        <w:t xml:space="preserve"> 2020 року.</w:t>
      </w:r>
    </w:p>
    <w:p w:rsidR="00772E6A" w:rsidRPr="00827BE2" w:rsidRDefault="00772E6A" w:rsidP="00772E6A">
      <w:pPr>
        <w:jc w:val="both"/>
        <w:rPr>
          <w:sz w:val="20"/>
          <w:szCs w:val="28"/>
          <w:lang w:val="uk-UA"/>
        </w:rPr>
      </w:pPr>
    </w:p>
    <w:p w:rsidR="00772E6A" w:rsidRDefault="00772E6A" w:rsidP="00772E6A">
      <w:pPr>
        <w:jc w:val="both"/>
        <w:rPr>
          <w:sz w:val="20"/>
          <w:szCs w:val="28"/>
          <w:lang w:val="uk-UA"/>
        </w:rPr>
      </w:pPr>
    </w:p>
    <w:p w:rsidR="00827BE2" w:rsidRDefault="00827BE2" w:rsidP="00772E6A">
      <w:pPr>
        <w:jc w:val="both"/>
        <w:rPr>
          <w:sz w:val="20"/>
          <w:szCs w:val="28"/>
          <w:lang w:val="uk-UA"/>
        </w:rPr>
      </w:pPr>
    </w:p>
    <w:p w:rsidR="00827BE2" w:rsidRPr="00827BE2" w:rsidRDefault="00827BE2" w:rsidP="00772E6A">
      <w:pPr>
        <w:jc w:val="both"/>
        <w:rPr>
          <w:sz w:val="20"/>
          <w:szCs w:val="28"/>
          <w:lang w:val="uk-UA"/>
        </w:rPr>
      </w:pPr>
    </w:p>
    <w:p w:rsidR="00772E6A" w:rsidRPr="00772E6A" w:rsidRDefault="00772E6A" w:rsidP="00772E6A">
      <w:pPr>
        <w:jc w:val="both"/>
        <w:rPr>
          <w:b/>
          <w:sz w:val="28"/>
          <w:szCs w:val="28"/>
          <w:lang w:val="uk-UA"/>
        </w:rPr>
      </w:pPr>
      <w:r w:rsidRPr="00772E6A">
        <w:rPr>
          <w:b/>
          <w:sz w:val="28"/>
          <w:szCs w:val="28"/>
          <w:lang w:val="uk-UA"/>
        </w:rPr>
        <w:t>Міський голова</w:t>
      </w:r>
      <w:r w:rsidRPr="00772E6A">
        <w:rPr>
          <w:b/>
          <w:sz w:val="28"/>
          <w:szCs w:val="28"/>
          <w:lang w:val="uk-UA"/>
        </w:rPr>
        <w:tab/>
      </w:r>
      <w:r w:rsidRPr="00772E6A">
        <w:rPr>
          <w:b/>
          <w:sz w:val="28"/>
          <w:szCs w:val="28"/>
          <w:lang w:val="uk-UA"/>
        </w:rPr>
        <w:tab/>
      </w:r>
      <w:r w:rsidRPr="00772E6A">
        <w:rPr>
          <w:b/>
          <w:sz w:val="28"/>
          <w:szCs w:val="28"/>
          <w:lang w:val="uk-UA"/>
        </w:rPr>
        <w:tab/>
      </w:r>
      <w:r w:rsidRPr="00772E6A">
        <w:rPr>
          <w:b/>
          <w:sz w:val="28"/>
          <w:szCs w:val="28"/>
          <w:lang w:val="uk-UA"/>
        </w:rPr>
        <w:tab/>
      </w:r>
      <w:r w:rsidRPr="00772E6A">
        <w:rPr>
          <w:b/>
          <w:sz w:val="28"/>
          <w:szCs w:val="28"/>
          <w:lang w:val="uk-UA"/>
        </w:rPr>
        <w:tab/>
      </w:r>
      <w:r w:rsidRPr="00772E6A">
        <w:rPr>
          <w:b/>
          <w:sz w:val="28"/>
          <w:szCs w:val="28"/>
          <w:lang w:val="uk-UA"/>
        </w:rPr>
        <w:tab/>
      </w:r>
      <w:r w:rsidRPr="00772E6A">
        <w:rPr>
          <w:b/>
          <w:sz w:val="28"/>
          <w:szCs w:val="28"/>
          <w:lang w:val="uk-UA"/>
        </w:rPr>
        <w:tab/>
      </w:r>
      <w:r w:rsidRPr="00772E6A">
        <w:rPr>
          <w:b/>
          <w:sz w:val="28"/>
          <w:szCs w:val="28"/>
          <w:lang w:val="uk-UA"/>
        </w:rPr>
        <w:tab/>
        <w:t>О.М. Лисенко</w:t>
      </w:r>
    </w:p>
    <w:p w:rsidR="00772E6A" w:rsidRPr="00827BE2" w:rsidRDefault="00772E6A" w:rsidP="00772E6A">
      <w:pPr>
        <w:pBdr>
          <w:bottom w:val="single" w:sz="12" w:space="1" w:color="auto"/>
        </w:pBdr>
        <w:jc w:val="both"/>
        <w:rPr>
          <w:sz w:val="20"/>
          <w:szCs w:val="28"/>
          <w:lang w:val="uk-UA"/>
        </w:rPr>
      </w:pPr>
    </w:p>
    <w:p w:rsidR="00772E6A" w:rsidRDefault="00772E6A" w:rsidP="00772E6A">
      <w:pPr>
        <w:pBdr>
          <w:bottom w:val="single" w:sz="12" w:space="1" w:color="auto"/>
        </w:pBdr>
        <w:jc w:val="both"/>
        <w:rPr>
          <w:sz w:val="22"/>
          <w:szCs w:val="28"/>
          <w:lang w:val="uk-UA"/>
        </w:rPr>
      </w:pPr>
    </w:p>
    <w:p w:rsidR="00827BE2" w:rsidRDefault="00827BE2" w:rsidP="00772E6A">
      <w:pPr>
        <w:pBdr>
          <w:bottom w:val="single" w:sz="12" w:space="1" w:color="auto"/>
        </w:pBdr>
        <w:jc w:val="both"/>
        <w:rPr>
          <w:sz w:val="22"/>
          <w:szCs w:val="28"/>
          <w:lang w:val="uk-UA"/>
        </w:rPr>
      </w:pPr>
    </w:p>
    <w:p w:rsidR="00827BE2" w:rsidRPr="00827BE2" w:rsidRDefault="00827BE2" w:rsidP="00772E6A">
      <w:pPr>
        <w:pBdr>
          <w:bottom w:val="single" w:sz="12" w:space="1" w:color="auto"/>
        </w:pBdr>
        <w:jc w:val="both"/>
        <w:rPr>
          <w:sz w:val="22"/>
          <w:szCs w:val="28"/>
          <w:lang w:val="uk-UA"/>
        </w:rPr>
      </w:pPr>
    </w:p>
    <w:p w:rsidR="00772E6A" w:rsidRPr="0033727C" w:rsidRDefault="00772E6A" w:rsidP="00772E6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Антоненко</w:t>
      </w:r>
      <w:r w:rsidRPr="003372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70-05</w:t>
      </w:r>
      <w:r w:rsidRPr="0033727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64</w:t>
      </w:r>
    </w:p>
    <w:p w:rsidR="00772E6A" w:rsidRPr="00386398" w:rsidRDefault="00772E6A" w:rsidP="00C94E00">
      <w:pPr>
        <w:rPr>
          <w:sz w:val="28"/>
          <w:szCs w:val="28"/>
          <w:lang w:val="uk-UA"/>
        </w:rPr>
      </w:pPr>
      <w:r w:rsidRPr="00386398">
        <w:rPr>
          <w:sz w:val="28"/>
          <w:szCs w:val="28"/>
          <w:lang w:val="uk-UA"/>
        </w:rPr>
        <w:t>Розіслати: згідно зі списком розсилки</w:t>
      </w:r>
    </w:p>
    <w:sectPr w:rsidR="00772E6A" w:rsidRPr="00386398" w:rsidSect="00827BE2">
      <w:footerReference w:type="even" r:id="rId8"/>
      <w:footerReference w:type="default" r:id="rId9"/>
      <w:pgSz w:w="11906" w:h="16838"/>
      <w:pgMar w:top="709" w:right="851" w:bottom="709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F2B" w:rsidRDefault="00A85F2B">
      <w:r>
        <w:separator/>
      </w:r>
    </w:p>
  </w:endnote>
  <w:endnote w:type="continuationSeparator" w:id="0">
    <w:p w:rsidR="00A85F2B" w:rsidRDefault="00A8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E" w:rsidRDefault="005C2A74" w:rsidP="00334F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4FBE" w:rsidRDefault="003C44EF" w:rsidP="00334F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E" w:rsidRDefault="003C44EF" w:rsidP="00334F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F2B" w:rsidRDefault="00A85F2B">
      <w:r>
        <w:separator/>
      </w:r>
    </w:p>
  </w:footnote>
  <w:footnote w:type="continuationSeparator" w:id="0">
    <w:p w:rsidR="00A85F2B" w:rsidRDefault="00A8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4E31"/>
    <w:multiLevelType w:val="multilevel"/>
    <w:tmpl w:val="558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 w15:restartNumberingAfterBreak="0">
    <w:nsid w:val="5EA7757F"/>
    <w:multiLevelType w:val="hybridMultilevel"/>
    <w:tmpl w:val="359285FA"/>
    <w:lvl w:ilvl="0" w:tplc="243EB83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0C5886"/>
    <w:multiLevelType w:val="hybridMultilevel"/>
    <w:tmpl w:val="F7260D78"/>
    <w:lvl w:ilvl="0" w:tplc="6F162C96">
      <w:start w:val="7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6A"/>
    <w:rsid w:val="00386398"/>
    <w:rsid w:val="003C44EF"/>
    <w:rsid w:val="005C2A74"/>
    <w:rsid w:val="005D0DCC"/>
    <w:rsid w:val="00772E6A"/>
    <w:rsid w:val="00783CA1"/>
    <w:rsid w:val="00801DFB"/>
    <w:rsid w:val="00827BE2"/>
    <w:rsid w:val="0086264A"/>
    <w:rsid w:val="00A85F2B"/>
    <w:rsid w:val="00C54064"/>
    <w:rsid w:val="00C94E00"/>
    <w:rsid w:val="00D31EA3"/>
    <w:rsid w:val="00D46D42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F925-7718-4523-AB4F-D0D6BE88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E6A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772E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rsid w:val="00772E6A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rsid w:val="00772E6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page number"/>
    <w:rsid w:val="00772E6A"/>
  </w:style>
  <w:style w:type="paragraph" w:styleId="a8">
    <w:name w:val="List Paragraph"/>
    <w:basedOn w:val="a"/>
    <w:uiPriority w:val="34"/>
    <w:qFormat/>
    <w:rsid w:val="00772E6A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772E6A"/>
    <w:pPr>
      <w:jc w:val="center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772E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E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Моша Андрій Михайлович</cp:lastModifiedBy>
  <cp:revision>4</cp:revision>
  <cp:lastPrinted>2020-04-23T11:13:00Z</cp:lastPrinted>
  <dcterms:created xsi:type="dcterms:W3CDTF">2020-04-23T08:01:00Z</dcterms:created>
  <dcterms:modified xsi:type="dcterms:W3CDTF">2020-05-07T09:38:00Z</dcterms:modified>
</cp:coreProperties>
</file>