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3357">
        <w:rPr>
          <w:sz w:val="28"/>
          <w:szCs w:val="28"/>
        </w:rPr>
        <w:t>4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172606">
        <w:rPr>
          <w:sz w:val="28"/>
          <w:szCs w:val="28"/>
        </w:rPr>
        <w:t>6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172606">
        <w:rPr>
          <w:sz w:val="28"/>
          <w:szCs w:val="28"/>
        </w:rPr>
        <w:t>109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B117A2">
        <w:rPr>
          <w:sz w:val="28"/>
          <w:szCs w:val="28"/>
          <w:lang w:val="ru-RU"/>
        </w:rPr>
        <w:t>чер</w:t>
      </w:r>
      <w:bookmarkStart w:id="0" w:name="_GoBack"/>
      <w:bookmarkEnd w:id="0"/>
      <w:r w:rsidR="005B5524">
        <w:rPr>
          <w:sz w:val="28"/>
          <w:szCs w:val="28"/>
          <w:lang w:val="ru-RU"/>
        </w:rPr>
        <w:t>в</w:t>
      </w:r>
      <w:r w:rsidR="003304E2">
        <w:rPr>
          <w:sz w:val="28"/>
          <w:szCs w:val="28"/>
          <w:lang w:val="ru-RU"/>
        </w:rPr>
        <w:t>ні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914E4"/>
    <w:rsid w:val="001A3DE1"/>
    <w:rsid w:val="001C527E"/>
    <w:rsid w:val="002054A2"/>
    <w:rsid w:val="002454D0"/>
    <w:rsid w:val="00274F10"/>
    <w:rsid w:val="00296DA4"/>
    <w:rsid w:val="0032300E"/>
    <w:rsid w:val="003304E2"/>
    <w:rsid w:val="003621FE"/>
    <w:rsid w:val="00385845"/>
    <w:rsid w:val="003A4E2F"/>
    <w:rsid w:val="003E213A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B117A2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01E12"/>
    <w:rsid w:val="00F0421A"/>
    <w:rsid w:val="00F33AC3"/>
    <w:rsid w:val="00F51624"/>
    <w:rsid w:val="00F64B7F"/>
    <w:rsid w:val="00F733C2"/>
    <w:rsid w:val="00F74D8C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2020-09-25T06:36:00Z</cp:lastPrinted>
  <dcterms:created xsi:type="dcterms:W3CDTF">2021-06-24T08:54:00Z</dcterms:created>
  <dcterms:modified xsi:type="dcterms:W3CDTF">2021-06-24T08:58:00Z</dcterms:modified>
</cp:coreProperties>
</file>