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CB" w:rsidRDefault="005276CB" w:rsidP="005276CB">
      <w:pPr>
        <w:pStyle w:val="a3"/>
        <w:rPr>
          <w:sz w:val="32"/>
          <w:lang w:val="uk-UA"/>
        </w:rPr>
      </w:pPr>
    </w:p>
    <w:p w:rsidR="005276CB" w:rsidRDefault="005276CB" w:rsidP="005276CB">
      <w:pPr>
        <w:pStyle w:val="a3"/>
        <w:rPr>
          <w:sz w:val="32"/>
          <w:lang w:val="uk-UA"/>
        </w:rPr>
      </w:pPr>
      <w:r>
        <w:rPr>
          <w:noProof/>
          <w:lang w:val="uk-UA" w:eastAsia="uk-UA"/>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-457200</wp:posOffset>
            </wp:positionV>
            <wp:extent cx="495300" cy="640080"/>
            <wp:effectExtent l="0" t="0" r="0" b="7620"/>
            <wp:wrapTopAndBottom/>
            <wp:docPr id="1" name="Рисунок 1" descr="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uk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40080"/>
                    </a:xfrm>
                    <a:prstGeom prst="rect">
                      <a:avLst/>
                    </a:prstGeom>
                    <a:noFill/>
                  </pic:spPr>
                </pic:pic>
              </a:graphicData>
            </a:graphic>
            <wp14:sizeRelH relativeFrom="page">
              <wp14:pctWidth>0</wp14:pctWidth>
            </wp14:sizeRelH>
            <wp14:sizeRelV relativeFrom="page">
              <wp14:pctHeight>0</wp14:pctHeight>
            </wp14:sizeRelV>
          </wp:anchor>
        </w:drawing>
      </w:r>
    </w:p>
    <w:p w:rsidR="005276CB" w:rsidRDefault="005276CB" w:rsidP="005276CB">
      <w:pPr>
        <w:pStyle w:val="a5"/>
        <w:rPr>
          <w:sz w:val="36"/>
          <w:szCs w:val="36"/>
        </w:rPr>
      </w:pPr>
      <w:r>
        <w:rPr>
          <w:sz w:val="36"/>
          <w:szCs w:val="36"/>
        </w:rPr>
        <w:t>РОЗПОРЯДЖЕННЯ</w:t>
      </w:r>
    </w:p>
    <w:p w:rsidR="005276CB" w:rsidRDefault="005276CB" w:rsidP="005276CB">
      <w:pPr>
        <w:pStyle w:val="1"/>
        <w:rPr>
          <w:b w:val="0"/>
          <w:sz w:val="28"/>
          <w:szCs w:val="28"/>
        </w:rPr>
      </w:pPr>
      <w:r>
        <w:rPr>
          <w:b w:val="0"/>
          <w:sz w:val="28"/>
          <w:szCs w:val="28"/>
        </w:rPr>
        <w:t>МІСЬКОГО   ГОЛОВИ</w:t>
      </w:r>
    </w:p>
    <w:p w:rsidR="005276CB" w:rsidRDefault="005276CB" w:rsidP="005276CB">
      <w:pPr>
        <w:jc w:val="center"/>
        <w:rPr>
          <w:bCs/>
          <w:sz w:val="28"/>
          <w:lang w:val="uk-UA"/>
        </w:rPr>
      </w:pPr>
      <w:r>
        <w:rPr>
          <w:bCs/>
          <w:sz w:val="28"/>
          <w:lang w:val="uk-UA"/>
        </w:rPr>
        <w:t>м. Суми</w:t>
      </w:r>
    </w:p>
    <w:p w:rsidR="005276CB" w:rsidRDefault="005276CB" w:rsidP="005276CB">
      <w:pPr>
        <w:jc w:val="center"/>
        <w:rPr>
          <w:sz w:val="16"/>
          <w:szCs w:val="16"/>
          <w:lang w:val="uk-UA"/>
        </w:rPr>
      </w:pPr>
    </w:p>
    <w:p w:rsidR="005276CB" w:rsidRDefault="0013670D" w:rsidP="005276CB">
      <w:pPr>
        <w:rPr>
          <w:lang w:val="uk-UA"/>
        </w:rPr>
      </w:pPr>
      <w:r>
        <w:rPr>
          <w:lang w:val="uk-UA"/>
        </w:rPr>
        <w:t>від 18.09.2018</w:t>
      </w:r>
      <w:r w:rsidR="005276CB">
        <w:rPr>
          <w:lang w:val="uk-UA"/>
        </w:rPr>
        <w:t xml:space="preserve">  </w:t>
      </w:r>
      <w:bookmarkStart w:id="0" w:name="_GoBack"/>
      <w:bookmarkEnd w:id="0"/>
      <w:r w:rsidR="005276CB">
        <w:rPr>
          <w:lang w:val="uk-UA"/>
        </w:rPr>
        <w:t xml:space="preserve"> № </w:t>
      </w:r>
      <w:r>
        <w:rPr>
          <w:lang w:val="uk-UA"/>
        </w:rPr>
        <w:t>334-кс</w:t>
      </w:r>
    </w:p>
    <w:p w:rsidR="005276CB" w:rsidRDefault="005276CB" w:rsidP="005276CB">
      <w:pPr>
        <w:tabs>
          <w:tab w:val="left" w:pos="3332"/>
        </w:tabs>
        <w:rPr>
          <w:lang w:val="uk-UA"/>
        </w:rPr>
      </w:pPr>
    </w:p>
    <w:tbl>
      <w:tblPr>
        <w:tblpPr w:leftFromText="180" w:rightFromText="180" w:vertAnchor="text" w:tblpY="1"/>
        <w:tblOverlap w:val="never"/>
        <w:tblW w:w="0" w:type="auto"/>
        <w:tblLook w:val="01E0" w:firstRow="1" w:lastRow="1" w:firstColumn="1" w:lastColumn="1" w:noHBand="0" w:noVBand="0"/>
      </w:tblPr>
      <w:tblGrid>
        <w:gridCol w:w="4068"/>
      </w:tblGrid>
      <w:tr w:rsidR="005276CB" w:rsidTr="005276CB">
        <w:tc>
          <w:tcPr>
            <w:tcW w:w="4068" w:type="dxa"/>
            <w:hideMark/>
          </w:tcPr>
          <w:p w:rsidR="005276CB" w:rsidRDefault="005276CB">
            <w:pPr>
              <w:tabs>
                <w:tab w:val="left" w:pos="3332"/>
              </w:tabs>
              <w:jc w:val="both"/>
              <w:rPr>
                <w:b/>
                <w:sz w:val="28"/>
                <w:szCs w:val="28"/>
                <w:lang w:val="uk-UA"/>
              </w:rPr>
            </w:pPr>
            <w:r>
              <w:rPr>
                <w:b/>
                <w:sz w:val="28"/>
                <w:szCs w:val="28"/>
                <w:lang w:val="uk-UA"/>
              </w:rPr>
              <w:t xml:space="preserve">Про преміювання головного лікаря КУ «Сумська міська клінічна стоматологічна   поліклініка» </w:t>
            </w:r>
            <w:proofErr w:type="spellStart"/>
            <w:r>
              <w:rPr>
                <w:b/>
                <w:sz w:val="28"/>
                <w:szCs w:val="28"/>
                <w:lang w:val="uk-UA"/>
              </w:rPr>
              <w:t>Сметаніна</w:t>
            </w:r>
            <w:proofErr w:type="spellEnd"/>
            <w:r>
              <w:rPr>
                <w:b/>
                <w:sz w:val="28"/>
                <w:szCs w:val="28"/>
                <w:lang w:val="uk-UA"/>
              </w:rPr>
              <w:t xml:space="preserve"> М.О.</w:t>
            </w:r>
          </w:p>
          <w:p w:rsidR="005276CB" w:rsidRDefault="005276CB">
            <w:pPr>
              <w:tabs>
                <w:tab w:val="left" w:pos="3332"/>
              </w:tabs>
              <w:jc w:val="both"/>
              <w:rPr>
                <w:b/>
                <w:sz w:val="28"/>
                <w:szCs w:val="28"/>
                <w:lang w:val="uk-UA"/>
              </w:rPr>
            </w:pPr>
            <w:r>
              <w:rPr>
                <w:b/>
                <w:sz w:val="28"/>
                <w:szCs w:val="28"/>
                <w:lang w:val="uk-UA"/>
              </w:rPr>
              <w:t>за вересень 2018 року</w:t>
            </w:r>
          </w:p>
        </w:tc>
      </w:tr>
    </w:tbl>
    <w:p w:rsidR="005276CB" w:rsidRDefault="005276CB" w:rsidP="005276CB">
      <w:pPr>
        <w:rPr>
          <w:sz w:val="28"/>
          <w:szCs w:val="28"/>
          <w:lang w:val="uk-UA"/>
        </w:rPr>
      </w:pPr>
      <w:r>
        <w:rPr>
          <w:sz w:val="28"/>
          <w:szCs w:val="28"/>
          <w:lang w:val="uk-UA"/>
        </w:rPr>
        <w:br w:type="textWrapping" w:clear="all"/>
      </w:r>
      <w:r>
        <w:rPr>
          <w:sz w:val="28"/>
          <w:szCs w:val="28"/>
          <w:lang w:val="uk-UA"/>
        </w:rPr>
        <w:tab/>
      </w:r>
    </w:p>
    <w:p w:rsidR="005276CB" w:rsidRDefault="005276CB" w:rsidP="005276CB">
      <w:pPr>
        <w:tabs>
          <w:tab w:val="left" w:pos="720"/>
        </w:tabs>
        <w:jc w:val="both"/>
        <w:rPr>
          <w:sz w:val="28"/>
          <w:szCs w:val="28"/>
          <w:lang w:val="uk-UA"/>
        </w:rPr>
      </w:pPr>
      <w:r>
        <w:rPr>
          <w:sz w:val="28"/>
          <w:szCs w:val="28"/>
          <w:lang w:val="uk-UA"/>
        </w:rPr>
        <w:tab/>
      </w:r>
      <w:r>
        <w:rPr>
          <w:rFonts w:eastAsia="SimSun"/>
          <w:sz w:val="28"/>
          <w:szCs w:val="28"/>
          <w:lang w:val="uk-UA"/>
        </w:rPr>
        <w:t>Керуючись пунктом 5.11. розділу 5 Умов оплати праці працівників закладів охорони здоров’я та установ соціального захисту населення, затверджених наказом Міністерства праці та соціальної політики України та Міністерства охорони здоров’я України від 05.10.2005 № 308/519 «Про впорядкування умов оплати праці працівників закладів охорони здоров’я та установ соціального захисту населення», розділом ІІІ Контракту між Сумською міською радою та головним лікарем комунальної установи «Сумська міська клінічна стоматологічна поліклініка», Законом України «Про місцеве самоврядування», колективним договором між адміністрацією та трудовим колективом комунальної установи «Сумська міська клінічна стоматологічна поліклініка» та Положенням про преміювання працівників комунальної установи «Сумська міська клінічна стоматологічна поліклініка»</w:t>
      </w:r>
      <w:r>
        <w:rPr>
          <w:sz w:val="28"/>
          <w:szCs w:val="28"/>
          <w:lang w:val="uk-UA"/>
        </w:rPr>
        <w:t>:</w:t>
      </w:r>
    </w:p>
    <w:p w:rsidR="005276CB" w:rsidRDefault="005276CB" w:rsidP="005276CB">
      <w:pPr>
        <w:tabs>
          <w:tab w:val="left" w:pos="720"/>
        </w:tabs>
        <w:jc w:val="both"/>
        <w:rPr>
          <w:sz w:val="28"/>
          <w:szCs w:val="28"/>
          <w:lang w:val="uk-UA"/>
        </w:rPr>
      </w:pPr>
    </w:p>
    <w:p w:rsidR="005276CB" w:rsidRDefault="005276CB" w:rsidP="005276CB">
      <w:pPr>
        <w:tabs>
          <w:tab w:val="num" w:pos="720"/>
        </w:tabs>
        <w:ind w:hanging="935"/>
        <w:jc w:val="both"/>
        <w:rPr>
          <w:rFonts w:eastAsia="SimSun"/>
          <w:sz w:val="28"/>
          <w:szCs w:val="28"/>
          <w:lang w:val="uk-UA"/>
        </w:rPr>
      </w:pPr>
      <w:r>
        <w:rPr>
          <w:sz w:val="28"/>
          <w:szCs w:val="28"/>
          <w:lang w:val="uk-UA"/>
        </w:rPr>
        <w:tab/>
      </w:r>
      <w:r>
        <w:rPr>
          <w:sz w:val="28"/>
          <w:szCs w:val="28"/>
          <w:lang w:val="uk-UA"/>
        </w:rPr>
        <w:tab/>
        <w:t>Преміювати</w:t>
      </w:r>
      <w:r>
        <w:rPr>
          <w:b/>
          <w:sz w:val="28"/>
          <w:szCs w:val="28"/>
          <w:lang w:val="uk-UA"/>
        </w:rPr>
        <w:t xml:space="preserve"> </w:t>
      </w:r>
      <w:proofErr w:type="spellStart"/>
      <w:r>
        <w:rPr>
          <w:rFonts w:eastAsia="SimSun"/>
          <w:b/>
          <w:sz w:val="28"/>
          <w:szCs w:val="28"/>
          <w:lang w:val="uk-UA"/>
        </w:rPr>
        <w:t>Сметаніна</w:t>
      </w:r>
      <w:proofErr w:type="spellEnd"/>
      <w:r>
        <w:rPr>
          <w:rFonts w:eastAsia="SimSun"/>
          <w:b/>
          <w:sz w:val="28"/>
          <w:szCs w:val="28"/>
          <w:lang w:val="uk-UA"/>
        </w:rPr>
        <w:t xml:space="preserve"> Михайла Олександровича</w:t>
      </w:r>
      <w:r>
        <w:rPr>
          <w:rFonts w:eastAsia="SimSun"/>
          <w:sz w:val="28"/>
          <w:szCs w:val="28"/>
          <w:lang w:val="uk-UA"/>
        </w:rPr>
        <w:t xml:space="preserve">, головного лікаря комунальної установи «Сумська міська клінічна стоматологічна поліклініка» за результатами роботи за вересень 2018 року в розмірі посадового окладу за рахунок економії фонду оплати праці на 2018 рік. </w:t>
      </w:r>
    </w:p>
    <w:p w:rsidR="005276CB" w:rsidRDefault="005276CB" w:rsidP="005276CB">
      <w:pPr>
        <w:tabs>
          <w:tab w:val="left" w:pos="720"/>
        </w:tabs>
        <w:jc w:val="both"/>
        <w:rPr>
          <w:lang w:val="uk-UA"/>
        </w:rPr>
      </w:pPr>
    </w:p>
    <w:p w:rsidR="005276CB" w:rsidRDefault="005276CB" w:rsidP="005276CB">
      <w:pPr>
        <w:tabs>
          <w:tab w:val="num" w:pos="720"/>
        </w:tabs>
        <w:ind w:hanging="935"/>
        <w:jc w:val="both"/>
        <w:rPr>
          <w:rFonts w:eastAsia="SimSun"/>
          <w:sz w:val="28"/>
          <w:szCs w:val="28"/>
          <w:lang w:val="uk-UA"/>
        </w:rPr>
      </w:pPr>
    </w:p>
    <w:p w:rsidR="005276CB" w:rsidRDefault="005276CB" w:rsidP="005276CB">
      <w:pPr>
        <w:tabs>
          <w:tab w:val="num" w:pos="720"/>
        </w:tabs>
        <w:ind w:hanging="935"/>
        <w:jc w:val="both"/>
        <w:rPr>
          <w:rFonts w:eastAsia="SimSun"/>
          <w:sz w:val="28"/>
          <w:szCs w:val="28"/>
          <w:lang w:val="uk-UA"/>
        </w:rPr>
      </w:pPr>
      <w:r>
        <w:rPr>
          <w:rFonts w:eastAsia="SimSun"/>
          <w:sz w:val="28"/>
          <w:szCs w:val="28"/>
          <w:lang w:val="uk-UA"/>
        </w:rPr>
        <w:t xml:space="preserve">. </w:t>
      </w:r>
    </w:p>
    <w:p w:rsidR="005276CB" w:rsidRDefault="005276CB" w:rsidP="005276CB">
      <w:pPr>
        <w:tabs>
          <w:tab w:val="num" w:pos="720"/>
        </w:tabs>
        <w:jc w:val="both"/>
        <w:rPr>
          <w:rFonts w:eastAsia="SimSun"/>
          <w:b/>
          <w:sz w:val="28"/>
          <w:szCs w:val="28"/>
          <w:lang w:val="uk-UA"/>
        </w:rPr>
      </w:pPr>
      <w:r>
        <w:rPr>
          <w:rFonts w:eastAsia="SimSun"/>
          <w:b/>
          <w:sz w:val="28"/>
          <w:szCs w:val="28"/>
          <w:lang w:val="uk-UA"/>
        </w:rPr>
        <w:t>Міський голова                                                                               О.М. Лисенко</w:t>
      </w:r>
    </w:p>
    <w:p w:rsidR="005276CB" w:rsidRDefault="005276CB" w:rsidP="005276CB">
      <w:pPr>
        <w:tabs>
          <w:tab w:val="num" w:pos="720"/>
        </w:tabs>
        <w:ind w:hanging="935"/>
        <w:jc w:val="both"/>
        <w:rPr>
          <w:lang w:val="uk-UA"/>
        </w:rPr>
      </w:pPr>
    </w:p>
    <w:p w:rsidR="005276CB" w:rsidRDefault="005276CB" w:rsidP="005276CB">
      <w:pPr>
        <w:tabs>
          <w:tab w:val="left" w:pos="720"/>
        </w:tabs>
        <w:jc w:val="both"/>
        <w:rPr>
          <w:lang w:val="uk-UA"/>
        </w:rPr>
      </w:pPr>
    </w:p>
    <w:p w:rsidR="005276CB" w:rsidRDefault="005276CB" w:rsidP="005276CB">
      <w:pPr>
        <w:tabs>
          <w:tab w:val="left" w:pos="720"/>
        </w:tabs>
        <w:jc w:val="both"/>
        <w:rPr>
          <w:lang w:val="uk-UA"/>
        </w:rPr>
      </w:pPr>
    </w:p>
    <w:p w:rsidR="005276CB" w:rsidRDefault="005276CB" w:rsidP="005276CB">
      <w:pPr>
        <w:tabs>
          <w:tab w:val="left" w:pos="720"/>
        </w:tabs>
        <w:jc w:val="both"/>
        <w:rPr>
          <w:lang w:val="uk-UA"/>
        </w:rPr>
      </w:pPr>
    </w:p>
    <w:p w:rsidR="005276CB" w:rsidRDefault="005276CB" w:rsidP="005276CB">
      <w:pPr>
        <w:tabs>
          <w:tab w:val="left" w:pos="720"/>
        </w:tabs>
        <w:jc w:val="both"/>
        <w:rPr>
          <w:lang w:val="uk-UA"/>
        </w:rPr>
      </w:pPr>
    </w:p>
    <w:p w:rsidR="005276CB" w:rsidRDefault="005276CB" w:rsidP="005276CB">
      <w:pPr>
        <w:tabs>
          <w:tab w:val="left" w:pos="720"/>
        </w:tabs>
        <w:jc w:val="both"/>
        <w:rPr>
          <w:lang w:val="uk-UA"/>
        </w:rPr>
      </w:pPr>
    </w:p>
    <w:p w:rsidR="005276CB" w:rsidRDefault="005276CB" w:rsidP="005276CB">
      <w:pPr>
        <w:tabs>
          <w:tab w:val="left" w:pos="720"/>
        </w:tabs>
        <w:jc w:val="both"/>
        <w:rPr>
          <w:lang w:val="uk-UA"/>
        </w:rPr>
      </w:pPr>
    </w:p>
    <w:p w:rsidR="005276CB" w:rsidRDefault="005276CB" w:rsidP="005276CB">
      <w:pPr>
        <w:pBdr>
          <w:bottom w:val="single" w:sz="12" w:space="1" w:color="auto"/>
        </w:pBdr>
        <w:tabs>
          <w:tab w:val="left" w:pos="720"/>
          <w:tab w:val="left" w:pos="8600"/>
        </w:tabs>
        <w:jc w:val="both"/>
        <w:rPr>
          <w:lang w:val="uk-UA"/>
        </w:rPr>
      </w:pPr>
      <w:r>
        <w:rPr>
          <w:lang w:val="uk-UA"/>
        </w:rPr>
        <w:t>Ващенко</w:t>
      </w:r>
      <w:r>
        <w:rPr>
          <w:lang w:val="uk-UA"/>
        </w:rPr>
        <w:tab/>
      </w:r>
    </w:p>
    <w:p w:rsidR="005276CB" w:rsidRDefault="005276CB" w:rsidP="005276CB">
      <w:pPr>
        <w:tabs>
          <w:tab w:val="left" w:pos="720"/>
        </w:tabs>
        <w:rPr>
          <w:lang w:val="uk-UA"/>
        </w:rPr>
      </w:pPr>
      <w:r>
        <w:rPr>
          <w:lang w:val="uk-UA"/>
        </w:rPr>
        <w:t>Розіслати: до справи, ВОЗ СМР, КУ СМКСП</w:t>
      </w:r>
    </w:p>
    <w:p w:rsidR="003E6E2B" w:rsidRDefault="003E6E2B"/>
    <w:sectPr w:rsidR="003E6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A2"/>
    <w:rsid w:val="0013670D"/>
    <w:rsid w:val="003E6E2B"/>
    <w:rsid w:val="005276CB"/>
    <w:rsid w:val="00D372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C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276CB"/>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6CB"/>
    <w:rPr>
      <w:rFonts w:ascii="Times New Roman" w:eastAsia="Times New Roman" w:hAnsi="Times New Roman" w:cs="Times New Roman"/>
      <w:b/>
      <w:bCs/>
      <w:sz w:val="36"/>
      <w:szCs w:val="24"/>
      <w:lang w:eastAsia="ru-RU"/>
    </w:rPr>
  </w:style>
  <w:style w:type="paragraph" w:styleId="a3">
    <w:name w:val="Title"/>
    <w:basedOn w:val="a"/>
    <w:link w:val="a4"/>
    <w:qFormat/>
    <w:rsid w:val="005276CB"/>
    <w:pPr>
      <w:jc w:val="center"/>
    </w:pPr>
    <w:rPr>
      <w:b/>
      <w:bCs/>
      <w:sz w:val="28"/>
    </w:rPr>
  </w:style>
  <w:style w:type="character" w:customStyle="1" w:styleId="a4">
    <w:name w:val="Название Знак"/>
    <w:basedOn w:val="a0"/>
    <w:link w:val="a3"/>
    <w:rsid w:val="005276CB"/>
    <w:rPr>
      <w:rFonts w:ascii="Times New Roman" w:eastAsia="Times New Roman" w:hAnsi="Times New Roman" w:cs="Times New Roman"/>
      <w:b/>
      <w:bCs/>
      <w:sz w:val="28"/>
      <w:szCs w:val="24"/>
      <w:lang w:val="ru-RU" w:eastAsia="ru-RU"/>
    </w:rPr>
  </w:style>
  <w:style w:type="paragraph" w:styleId="a5">
    <w:name w:val="Subtitle"/>
    <w:basedOn w:val="a"/>
    <w:link w:val="a6"/>
    <w:qFormat/>
    <w:rsid w:val="005276CB"/>
    <w:pPr>
      <w:jc w:val="center"/>
    </w:pPr>
    <w:rPr>
      <w:b/>
      <w:bCs/>
      <w:sz w:val="28"/>
      <w:lang w:val="uk-UA"/>
    </w:rPr>
  </w:style>
  <w:style w:type="character" w:customStyle="1" w:styleId="a6">
    <w:name w:val="Подзаголовок Знак"/>
    <w:basedOn w:val="a0"/>
    <w:link w:val="a5"/>
    <w:rsid w:val="005276CB"/>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C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276CB"/>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6CB"/>
    <w:rPr>
      <w:rFonts w:ascii="Times New Roman" w:eastAsia="Times New Roman" w:hAnsi="Times New Roman" w:cs="Times New Roman"/>
      <w:b/>
      <w:bCs/>
      <w:sz w:val="36"/>
      <w:szCs w:val="24"/>
      <w:lang w:eastAsia="ru-RU"/>
    </w:rPr>
  </w:style>
  <w:style w:type="paragraph" w:styleId="a3">
    <w:name w:val="Title"/>
    <w:basedOn w:val="a"/>
    <w:link w:val="a4"/>
    <w:qFormat/>
    <w:rsid w:val="005276CB"/>
    <w:pPr>
      <w:jc w:val="center"/>
    </w:pPr>
    <w:rPr>
      <w:b/>
      <w:bCs/>
      <w:sz w:val="28"/>
    </w:rPr>
  </w:style>
  <w:style w:type="character" w:customStyle="1" w:styleId="a4">
    <w:name w:val="Название Знак"/>
    <w:basedOn w:val="a0"/>
    <w:link w:val="a3"/>
    <w:rsid w:val="005276CB"/>
    <w:rPr>
      <w:rFonts w:ascii="Times New Roman" w:eastAsia="Times New Roman" w:hAnsi="Times New Roman" w:cs="Times New Roman"/>
      <w:b/>
      <w:bCs/>
      <w:sz w:val="28"/>
      <w:szCs w:val="24"/>
      <w:lang w:val="ru-RU" w:eastAsia="ru-RU"/>
    </w:rPr>
  </w:style>
  <w:style w:type="paragraph" w:styleId="a5">
    <w:name w:val="Subtitle"/>
    <w:basedOn w:val="a"/>
    <w:link w:val="a6"/>
    <w:qFormat/>
    <w:rsid w:val="005276CB"/>
    <w:pPr>
      <w:jc w:val="center"/>
    </w:pPr>
    <w:rPr>
      <w:b/>
      <w:bCs/>
      <w:sz w:val="28"/>
      <w:lang w:val="uk-UA"/>
    </w:rPr>
  </w:style>
  <w:style w:type="character" w:customStyle="1" w:styleId="a6">
    <w:name w:val="Подзаголовок Знак"/>
    <w:basedOn w:val="a0"/>
    <w:link w:val="a5"/>
    <w:rsid w:val="005276CB"/>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936</Words>
  <Characters>534</Characters>
  <Application>Microsoft Office Word</Application>
  <DocSecurity>0</DocSecurity>
  <Lines>4</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 Ольга Валентинівна</dc:creator>
  <cp:keywords/>
  <dc:description/>
  <cp:lastModifiedBy>Азарова Ольга Валентинівна</cp:lastModifiedBy>
  <cp:revision>4</cp:revision>
  <dcterms:created xsi:type="dcterms:W3CDTF">2018-09-20T08:13:00Z</dcterms:created>
  <dcterms:modified xsi:type="dcterms:W3CDTF">2018-09-20T12:13:00Z</dcterms:modified>
</cp:coreProperties>
</file>